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23" w:rsidRDefault="00980623" w:rsidP="00F41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МИНИСТЕРСТВО ОБРАЗОВАНИЯ И НАУКИ РОССИЙСКОЙ ФЕДЕРАЦИИ</w:t>
      </w:r>
    </w:p>
    <w:p w:rsidR="00980623" w:rsidRDefault="00980623" w:rsidP="00F41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ПИСЬМО</w:t>
      </w:r>
    </w:p>
    <w:p w:rsidR="00980623" w:rsidRDefault="00980623" w:rsidP="00F41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от 24 октября 2011 г. N МД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-1427/03</w:t>
      </w:r>
    </w:p>
    <w:p w:rsidR="00980623" w:rsidRDefault="00980623" w:rsidP="00F41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ОБ ОБЕСПЕЧЕНИИ ПРЕПОДАВАНИЯ КОМПЛЕКСНОГО</w:t>
      </w:r>
    </w:p>
    <w:p w:rsidR="00980623" w:rsidRDefault="00980623" w:rsidP="00F41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УЧЕБНОГО КУРСА ОРКСЭ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 исполнение поручения Президента Российской Федерации от 2 августа 2009 г. N Пр-2009 в</w:t>
      </w:r>
      <w:r w:rsidR="00F41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целях введения с 2012 года во всех субъектах Российской Федерации комплексного учебного курса</w:t>
      </w:r>
      <w:r w:rsidR="00F41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"Основы религиозных культур и светской этики" (далее - курс ОРКСЭ), состоящего из 6 модулей:</w:t>
      </w:r>
      <w:r w:rsidR="00F41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"Основы православной культуры", "Основы исламской культуры", "Основы буддийской культуры",</w:t>
      </w:r>
      <w:r w:rsidR="00F41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"Основы иудейской культуры", "Основы мировых религиозных культур", "Основы светской этики",</w:t>
      </w:r>
      <w:r w:rsidR="00F41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 просит провести ряд мероприятий для родителей (законных представителей)</w:t>
      </w:r>
      <w:r w:rsidR="00F41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 с целью ознакомления с задачами нового курса, его структурой, содержанием,</w:t>
      </w:r>
      <w:r w:rsidR="00F41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организацией изучения, обеспечения свободного и компетентного выбора родителями модуля изучения,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которых: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провести родительские собрания по вопросам введения нового комплексного учебного курса</w:t>
      </w:r>
      <w:r w:rsidR="00F41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ОРКСЭ;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встречи родителей с преподавателями модулей курса для ознакомления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особенностями содержания модуля, формами и методами педагогической работы;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обеспечить условия для ознакомления родителей с содержанием программы и учебников по</w:t>
      </w:r>
      <w:r w:rsidR="00F41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каждому модулю курса ОРКСЭ в рамках школьной библиотеки;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организовать индивидуальную консультационную работу с родителями обучающихся, особенно из</w:t>
      </w:r>
      <w:r w:rsidR="00F41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числа тех, кто испытывает трудности в социальной адаптации.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выбора родителями (законными представителями) обучающихся модуля изучения</w:t>
      </w:r>
      <w:r w:rsidR="00F41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курса ОРКСЭ должны быть зафиксированы протоколами родительских собраний и письменными</w:t>
      </w:r>
      <w:r w:rsidR="00F41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заявлениями родителей о выборе определенного модуля для обучения своего ребенка.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организации работы с родителями (законными представителями) обучающихся необходимо</w:t>
      </w:r>
      <w:r w:rsidR="00F41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учитывать опыт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стажировочных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площадок (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схема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прикрепления регионов 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стажировочным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площадкам</w:t>
      </w:r>
      <w:r w:rsidR="00F41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прилагается), содержание "Книги для родителей" А.Я. Данилюка, размещенной на сайте: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http://www.prosv.ru/umk/ork/default.aspx.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организации работы по выбору модуля рекомендуется учитывать, что курс имеет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воспитательный, культурологический, нравственно-развивающий характер, его целью является</w:t>
      </w:r>
      <w:r w:rsidR="00F41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у школьников мотивации к осознанному нравственному поведению, основанному на</w:t>
      </w:r>
      <w:r w:rsidR="00F41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знании и уважении традиций религиозных культур многонационального народа России.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Информацию по выбранному модулю необходимо представить в срок до 25 ноября 2011 г. в адрес</w:t>
      </w:r>
      <w:r w:rsidR="00F41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Министерства и по адресу электронной почты: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hibuchcnlco-ek@mon.gov.ru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chernogorova.e@firo.ru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прилагаемой </w:t>
      </w:r>
      <w:r>
        <w:rPr>
          <w:rFonts w:ascii="Times New Roman" w:hAnsi="Times New Roman" w:cs="Times New Roman"/>
          <w:color w:val="0000FF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Одновременно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 информирует, что обеспечение учебниками и пособиями</w:t>
      </w:r>
      <w:r w:rsidR="00F41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 субъектами Российской Федерации в рамках действующего законодательства.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Кроме того, Министерство сообщает, что в адрес руководителей органов исполнительной власти</w:t>
      </w:r>
      <w:r w:rsidR="00F41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субъектов Российской Федерации, осуществляющих управление в сфере образования, направлено</w:t>
      </w:r>
      <w:r w:rsidR="00F41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письмо </w:t>
      </w:r>
      <w:r>
        <w:rPr>
          <w:rFonts w:ascii="Times New Roman" w:hAnsi="Times New Roman" w:cs="Times New Roman"/>
          <w:color w:val="000000"/>
          <w:sz w:val="24"/>
          <w:szCs w:val="24"/>
        </w:rPr>
        <w:t>от 10 февраля 2011 г. N 03-105, где разъясняются процедуры определения образовательными</w:t>
      </w:r>
      <w:r w:rsidR="00F41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учреждениями списка учебников и учебных пособий, допущенных к использованию в образовательном</w:t>
      </w:r>
      <w:r w:rsidR="00F41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процессе в имеющих государственную аккредитацию и реализующих образовательные программы</w:t>
      </w:r>
      <w:proofErr w:type="gramEnd"/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общего образования образовательных учреждениях (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. 23 п. 2. ст. 32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Закона Российской Федерации</w:t>
      </w:r>
      <w:proofErr w:type="gramEnd"/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"Об образовании"), а также рекомендовано обеспечить контроль за соблюдением образовательными</w:t>
      </w:r>
      <w:r w:rsidR="00F41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учреждениями законодательства Российской Федерации при использовании учебников и учебных</w:t>
      </w:r>
      <w:r w:rsidR="00F41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пособий в образовательном процессе.</w:t>
      </w:r>
      <w:proofErr w:type="gramEnd"/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Министра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М.В.ДУЛИНОВ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Субъект Российской Федерации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Наименование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модуля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Планируемое количество учащихся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4 классов в 2011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2012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учебном</w:t>
      </w:r>
      <w:proofErr w:type="gramEnd"/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году, для изучения курса &lt;*&gt;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Количество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учителей,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преподающих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курс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"Основы православной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культуры"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"Основы исламской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культуры"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"Основы буддийской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культуры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"Основы иудейской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культуры"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"Основы мировых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религиозных культур"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"Основы светской этики"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ИТОГО &lt;**&gt;: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Подпись руководителя органа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исполнительной власти субъекта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Российской Федерации,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осуществляющего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управление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 сфере образования _______________________________________________________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--------------------------------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&lt;*&gt; По итогам выбора родителями (законными представителями)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модуля курса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ОРКСЭ.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&lt;**&gt; Общее количество учащихся 4-х классов в 2011 - 2012 учебном году.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СХЕМА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ПРИКРЕПЛЕНИЯ РЕГИОНОВ К СТАЖИРОВОЧНЫМ ПЛОЩАДКАМ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Стажировочная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площадка Прикрепленные регионы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ЦЕНТРАЛЬНЫЙ ФЕДЕРАЛЬНЫЙ ОКРУГ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КОСТРОМСКАЯ ОБЛАСТЬ ВЛАДИМИРСКАЯ ОБЛАСТЬ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ИВАНОВСКАЯ ОБЛАСТЬ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ТАМБОВСКАЯ ОБЛАСТЬ БЕЛГОРОДСКАЯ ОБЛАСТЬ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ВОРОНЕЖСКАЯ ОБЛАСТЬ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КУРСКАЯ ОБЛАСТЬ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ЛИПЕЦКАЯ ОБЛАСТЬ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ТУЛЬСКАЯ ОБЛАСТЬ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ОРЛОВСКАЯ ОБЛАСТЬ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РЯЗАНСКАЯ ОБЛАСТЬ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ТВЕРСКАЯ ОБЛАСТЬ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г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. МОСКВА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КАЛУЖСКАЯ ОБЛАСТЬ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СМОЛЕНСКАЯ ОБЛАСТЬ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БРЯНСКАЯ ОБЛАСТЬ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lastRenderedPageBreak/>
        <w:t>МОСКОВСКАЯ ОБЛАСТЬ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ЯРОСЛАВСКАЯ ОБЛАСТЬ НОВГОРОДСКАЯ ОБЛАСТЬ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ПСКОВСКАЯ ОБЛАСТЬ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ЛЕНИНГРАДСКАЯ ОБЛАСТЬ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ПРИВОЛЖСКИЙ ФЕДЕРАЛЬНЫЙ ОКРУГ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РЕСПУБЛИКА МАРИИ ЭЛ РЕСПУБЛИКА ТАТАРСТАН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ПЕРМСКИЙ КРАЙ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УДМУРТСКАЯ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РЕСПУБЛИКА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РЕСПУБЛИКА БАШКОРТОСТАН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КИРОВСКАЯ ОБЛАСТЬ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ЧУВАШСКАЯ РЕСПУБЛИКА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Н ИЖЕГОРОДСКАЯ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ОБЛАСТЬ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УЛЬЯНОВСКАЯ ОБЛАСТЬ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ПЕНЗЕНСКАЯ ОБЛАСТЬ САМАРСКАЯ ОБЛАСТЬ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САРАТОВСКАЯ ОБЛАСТЬ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РЕСПУБЛИКА МОРДОВИЯ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ОРЕНБУРГСКАЯ ОБЛАСТЬ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ДАЛЬНЕВОСТОЧНЫЙ ФЕДЕРАЛЬНЫЙ ОКРУГ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КАМЧАТСКИИ КРАЙ ЧУКОТСКИЙ АВТОНОМНЫЙ ОКРУГ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МАГАДАНСКАЯ ОБЛАСТЬ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РЕСПУБЛИКА САХА (ЯКУТИЯ)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ЕВРЕЙСКАЯ АВТОНОМНАЯ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ОБЛАСТЬ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АМУРСКАЯ ОБЛАСТЬ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ПРИМОРСКИЙ КРАЙ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ХАБАРОВСКИЙ КРАЙ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САХАЛИНСКАЯ ОБЛАСТЬ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УРАЛЬСКИЙ ФЕДЕРАЛЬНЫЙ ОКРУГ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КУРГАНСКАЯ ОБЛАСТЬ ХАНТЫ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МАНСИЙСКИЙ АВТОНОМНЫЙ ОКРУГ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ЮГРА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ЯМАЛО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НЕНЕЦКИЙ АВТОНОМНЫЙ ОКРУГ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СВЕРДЛОВСКАЯ ОБЛАСТЬ ЧЕЛЯБИНСКАЯ ОБЛАСТЬ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ТЮМЕНСКАЯ ОБЛАСТЬ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СЕВЕРО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ЗАПАДНЫЙ ФЕДЕРАЛЬНЫЙ ОКРУГ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ВОЛОГОДСКАЯ ОБЛАСТЬ РЕСПУБЛИКА КАРЕЛИЯ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АРХАНГЕЛЬСКАЯ ОБЛАСТЬ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НЕНЕЦКИЙ АВТОНОМНЫЙ ОКРУГ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РЕСПУБЛИКА КОМИ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МУРМАНСКАЯ ОБЛАСТЬ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КАЛИНИНГРАДСКАЯ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ОБЛАСТЬ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г. САНКТ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ПЕТЕРБУРГ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СЕВЕРО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КАВКАЗСКИЙ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ФЕДЕРАЛЬНЫЙ ОКРУГ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КАРАЧАЕВО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ЧЕРКЕССКАЯ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РЕСПУБЛИКА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РЕСПУБЛИКА ИНГУШЕТИЯ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ЧЕЧЕНСКАЯ РЕСПУБЛИКА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 АБАРДИНО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БАЛКАРСКАЯ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РЕСПУБЛИКА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СТАВРОПОЛЬСКИЙ КРАЙ РЕСПУБЛИКА ДАГЕСТАН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КРАСНОДАРСКИЙ КРАЙ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РЕСПУБЛИКА СЕВЕРНАЯ ОСЕТИЯ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АЛАНИЯ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ЮЖНЫЙ ФЕДЕРАЛЬНЫЙ ОКРУГ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РЕСПУБЛИКА КАЛМЫКИЯ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ОСТОВСКАЯ ОБЛАСТЬ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lastRenderedPageBreak/>
        <w:t>АСТРАХАНСКАЯ ОБЛАСТЬ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ВОЛГОГРАДСКАЯ ОБЛАСТЬ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РЕСПУБЛИКА АДЫГЕЯ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СИБИРСКИЙ ФЕДЕРАЛЬНЫЙ ОКРУГ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КРАСНОЯРСКИЙ КРАЙ ИРКУТСКАЯ ОБЛАСТЬ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РЕСПУБЛИКА ТЫВА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РЕСПУБЛИКА БУРЯТИЯ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ЗАБАЙКАЛЬСКИЙ КРАЙ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НОВОСИБИРСКАЯ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ОБЛАСТЬ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АЛТАЙСКИЙ КРАЙ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РЕСПУБЛИКА АЛТАЙ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ОМСКАЯ ОБЛАСТЬ</w:t>
      </w:r>
    </w:p>
    <w:p w:rsidR="00980623" w:rsidRDefault="00980623" w:rsidP="009806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ТОМСКАЯ ОБЛАСТЬ РЕСПУБЛИКА ХАКАСИЯ</w:t>
      </w:r>
    </w:p>
    <w:p w:rsidR="00501CF4" w:rsidRDefault="00980623" w:rsidP="00980623"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КЕМЕРОВСКАЯ ОБЛАСТЬ</w:t>
      </w:r>
      <w:r>
        <w:rPr>
          <w:rFonts w:ascii="Times New Roman,Bold" w:hAnsi="Times New Roman,Bold" w:cs="Times New Roman,Bold"/>
          <w:color w:val="000000"/>
          <w:sz w:val="20"/>
          <w:szCs w:val="20"/>
        </w:rPr>
        <w:t>__</w:t>
      </w:r>
    </w:p>
    <w:sectPr w:rsidR="00501CF4" w:rsidSect="00501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623"/>
    <w:rsid w:val="00501CF4"/>
    <w:rsid w:val="00980623"/>
    <w:rsid w:val="00F4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</dc:creator>
  <cp:lastModifiedBy>Лобанова</cp:lastModifiedBy>
  <cp:revision>2</cp:revision>
  <dcterms:created xsi:type="dcterms:W3CDTF">2012-05-09T13:13:00Z</dcterms:created>
  <dcterms:modified xsi:type="dcterms:W3CDTF">2012-05-09T13:42:00Z</dcterms:modified>
</cp:coreProperties>
</file>